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128C8" w14:textId="77777777" w:rsidR="00443378" w:rsidRDefault="00443378" w:rsidP="001B362D">
      <w:pPr>
        <w:spacing w:line="360" w:lineRule="auto"/>
        <w:jc w:val="center"/>
        <w:rPr>
          <w:b/>
          <w:bCs/>
          <w:sz w:val="28"/>
          <w:szCs w:val="28"/>
        </w:rPr>
      </w:pPr>
    </w:p>
    <w:p w14:paraId="74013A69" w14:textId="513DF3DC" w:rsidR="00443378" w:rsidRPr="00443378" w:rsidRDefault="00443378" w:rsidP="00443378">
      <w:pPr>
        <w:spacing w:after="16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43378">
        <w:rPr>
          <w:rFonts w:eastAsia="Calibri"/>
          <w:b/>
          <w:sz w:val="28"/>
          <w:szCs w:val="28"/>
          <w:lang w:eastAsia="en-US"/>
        </w:rPr>
        <w:t xml:space="preserve">Śródroczne </w:t>
      </w:r>
      <w:r w:rsidRPr="00443378">
        <w:rPr>
          <w:rFonts w:eastAsia="Calibri"/>
          <w:b/>
          <w:sz w:val="28"/>
          <w:szCs w:val="28"/>
          <w:lang w:eastAsia="en-US"/>
        </w:rPr>
        <w:t xml:space="preserve">i </w:t>
      </w:r>
      <w:proofErr w:type="spellStart"/>
      <w:r w:rsidRPr="00443378">
        <w:rPr>
          <w:rFonts w:eastAsia="Calibri"/>
          <w:b/>
          <w:sz w:val="28"/>
          <w:szCs w:val="28"/>
          <w:lang w:eastAsia="en-US"/>
        </w:rPr>
        <w:t>roczne</w:t>
      </w:r>
      <w:proofErr w:type="spellEnd"/>
      <w:r w:rsidRPr="00443378">
        <w:rPr>
          <w:rFonts w:eastAsia="Calibri"/>
          <w:b/>
          <w:sz w:val="28"/>
          <w:szCs w:val="28"/>
          <w:lang w:eastAsia="en-US"/>
        </w:rPr>
        <w:t xml:space="preserve"> </w:t>
      </w:r>
      <w:r w:rsidRPr="00443378">
        <w:rPr>
          <w:rFonts w:eastAsia="Calibri"/>
          <w:b/>
          <w:sz w:val="28"/>
          <w:szCs w:val="28"/>
          <w:lang w:eastAsia="en-US"/>
        </w:rPr>
        <w:t xml:space="preserve">oceny z zajęć edukacyjnych wystawia się ze średniej ocen bieżących </w:t>
      </w:r>
      <w:bookmarkStart w:id="0" w:name="_GoBack"/>
      <w:bookmarkEnd w:id="0"/>
      <w:r w:rsidRPr="00443378">
        <w:rPr>
          <w:rFonts w:eastAsia="Calibri"/>
          <w:b/>
          <w:sz w:val="28"/>
          <w:szCs w:val="28"/>
          <w:lang w:eastAsia="en-US"/>
        </w:rPr>
        <w:t xml:space="preserve"> z I półrocza wg następującej skali:</w:t>
      </w:r>
    </w:p>
    <w:p w14:paraId="6E2AB9E4" w14:textId="77777777" w:rsidR="00443378" w:rsidRPr="00443378" w:rsidRDefault="00443378" w:rsidP="00443378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782A4175" w14:textId="77777777" w:rsidR="00443378" w:rsidRPr="00443378" w:rsidRDefault="00443378" w:rsidP="00443378">
      <w:pPr>
        <w:spacing w:after="160" w:line="259" w:lineRule="auto"/>
        <w:jc w:val="both"/>
        <w:rPr>
          <w:rFonts w:eastAsiaTheme="minorHAnsi"/>
          <w:lang w:eastAsia="en-US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2953"/>
        <w:gridCol w:w="2502"/>
        <w:gridCol w:w="1410"/>
        <w:gridCol w:w="2021"/>
      </w:tblGrid>
      <w:tr w:rsidR="00443378" w:rsidRPr="00443378" w14:paraId="2F7F423B" w14:textId="77777777" w:rsidTr="008E2C67">
        <w:tc>
          <w:tcPr>
            <w:tcW w:w="3051" w:type="dxa"/>
          </w:tcPr>
          <w:p w14:paraId="081E196C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bookmarkStart w:id="1" w:name="_Hlk176895640"/>
            <w:r w:rsidRPr="00443378">
              <w:rPr>
                <w:rFonts w:eastAsia="Calibri"/>
                <w:b/>
                <w:color w:val="FF0000"/>
              </w:rPr>
              <w:t>Średnia ocen bieżących</w:t>
            </w:r>
          </w:p>
        </w:tc>
        <w:tc>
          <w:tcPr>
            <w:tcW w:w="2551" w:type="dxa"/>
          </w:tcPr>
          <w:p w14:paraId="05C1F7B7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Ocena</w:t>
            </w:r>
          </w:p>
        </w:tc>
        <w:tc>
          <w:tcPr>
            <w:tcW w:w="1432" w:type="dxa"/>
          </w:tcPr>
          <w:p w14:paraId="7D48D2C9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Skrót literowy</w:t>
            </w:r>
          </w:p>
        </w:tc>
        <w:tc>
          <w:tcPr>
            <w:tcW w:w="2078" w:type="dxa"/>
          </w:tcPr>
          <w:p w14:paraId="6DCB68C5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Skrót cyfrowy</w:t>
            </w:r>
          </w:p>
        </w:tc>
      </w:tr>
      <w:tr w:rsidR="00443378" w:rsidRPr="00443378" w14:paraId="2D56382A" w14:textId="77777777" w:rsidTr="008E2C67">
        <w:tc>
          <w:tcPr>
            <w:tcW w:w="3051" w:type="dxa"/>
          </w:tcPr>
          <w:p w14:paraId="401CA43B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r w:rsidRPr="00443378">
              <w:rPr>
                <w:rFonts w:eastAsia="Calibri"/>
                <w:b/>
                <w:color w:val="FF0000"/>
              </w:rPr>
              <w:t>6,00 – 5,6</w:t>
            </w:r>
          </w:p>
        </w:tc>
        <w:tc>
          <w:tcPr>
            <w:tcW w:w="2551" w:type="dxa"/>
          </w:tcPr>
          <w:p w14:paraId="25D53A43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celujący</w:t>
            </w:r>
          </w:p>
        </w:tc>
        <w:tc>
          <w:tcPr>
            <w:tcW w:w="1432" w:type="dxa"/>
          </w:tcPr>
          <w:p w14:paraId="0028D31E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cel.</w:t>
            </w:r>
          </w:p>
        </w:tc>
        <w:tc>
          <w:tcPr>
            <w:tcW w:w="2078" w:type="dxa"/>
          </w:tcPr>
          <w:p w14:paraId="3937D0E8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6</w:t>
            </w:r>
          </w:p>
        </w:tc>
      </w:tr>
      <w:tr w:rsidR="00443378" w:rsidRPr="00443378" w14:paraId="363DF817" w14:textId="77777777" w:rsidTr="008E2C67">
        <w:tc>
          <w:tcPr>
            <w:tcW w:w="3051" w:type="dxa"/>
          </w:tcPr>
          <w:p w14:paraId="5FB569FD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r w:rsidRPr="00443378">
              <w:rPr>
                <w:rFonts w:eastAsia="Calibri"/>
                <w:b/>
                <w:color w:val="FF0000"/>
              </w:rPr>
              <w:t xml:space="preserve">5,5 – 4,6  </w:t>
            </w:r>
          </w:p>
        </w:tc>
        <w:tc>
          <w:tcPr>
            <w:tcW w:w="2551" w:type="dxa"/>
          </w:tcPr>
          <w:p w14:paraId="4DAFFABB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bardzo dobry</w:t>
            </w:r>
          </w:p>
        </w:tc>
        <w:tc>
          <w:tcPr>
            <w:tcW w:w="1432" w:type="dxa"/>
          </w:tcPr>
          <w:p w14:paraId="7332C061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443378">
              <w:rPr>
                <w:rFonts w:eastAsia="Calibri"/>
              </w:rPr>
              <w:t>bdb</w:t>
            </w:r>
            <w:proofErr w:type="spellEnd"/>
          </w:p>
        </w:tc>
        <w:tc>
          <w:tcPr>
            <w:tcW w:w="2078" w:type="dxa"/>
          </w:tcPr>
          <w:p w14:paraId="7D0B5161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5</w:t>
            </w:r>
          </w:p>
        </w:tc>
      </w:tr>
      <w:tr w:rsidR="00443378" w:rsidRPr="00443378" w14:paraId="0A5F274E" w14:textId="77777777" w:rsidTr="008E2C67">
        <w:tc>
          <w:tcPr>
            <w:tcW w:w="3051" w:type="dxa"/>
          </w:tcPr>
          <w:p w14:paraId="02635BF5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r w:rsidRPr="00443378">
              <w:rPr>
                <w:rFonts w:eastAsia="Calibri"/>
                <w:b/>
                <w:color w:val="FF0000"/>
              </w:rPr>
              <w:t xml:space="preserve">4,5 – 3,6  </w:t>
            </w:r>
          </w:p>
        </w:tc>
        <w:tc>
          <w:tcPr>
            <w:tcW w:w="2551" w:type="dxa"/>
          </w:tcPr>
          <w:p w14:paraId="38CB7210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dobry</w:t>
            </w:r>
          </w:p>
        </w:tc>
        <w:tc>
          <w:tcPr>
            <w:tcW w:w="1432" w:type="dxa"/>
          </w:tcPr>
          <w:p w14:paraId="6FE3A229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443378">
              <w:rPr>
                <w:rFonts w:eastAsia="Calibri"/>
              </w:rPr>
              <w:t>db</w:t>
            </w:r>
            <w:proofErr w:type="spellEnd"/>
          </w:p>
        </w:tc>
        <w:tc>
          <w:tcPr>
            <w:tcW w:w="2078" w:type="dxa"/>
          </w:tcPr>
          <w:p w14:paraId="0AD0E147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4</w:t>
            </w:r>
          </w:p>
        </w:tc>
      </w:tr>
      <w:tr w:rsidR="00443378" w:rsidRPr="00443378" w14:paraId="59E73102" w14:textId="77777777" w:rsidTr="008E2C67">
        <w:tc>
          <w:tcPr>
            <w:tcW w:w="3051" w:type="dxa"/>
          </w:tcPr>
          <w:p w14:paraId="7F738BE3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r w:rsidRPr="00443378">
              <w:rPr>
                <w:rFonts w:eastAsia="Calibri"/>
                <w:b/>
                <w:color w:val="FF0000"/>
              </w:rPr>
              <w:t>3,5 – 2,6</w:t>
            </w:r>
          </w:p>
        </w:tc>
        <w:tc>
          <w:tcPr>
            <w:tcW w:w="2551" w:type="dxa"/>
          </w:tcPr>
          <w:p w14:paraId="0ECA7848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dostateczny</w:t>
            </w:r>
          </w:p>
        </w:tc>
        <w:tc>
          <w:tcPr>
            <w:tcW w:w="1432" w:type="dxa"/>
          </w:tcPr>
          <w:p w14:paraId="08751C87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443378">
              <w:rPr>
                <w:rFonts w:eastAsia="Calibri"/>
              </w:rPr>
              <w:t>dst</w:t>
            </w:r>
            <w:proofErr w:type="spellEnd"/>
          </w:p>
        </w:tc>
        <w:tc>
          <w:tcPr>
            <w:tcW w:w="2078" w:type="dxa"/>
          </w:tcPr>
          <w:p w14:paraId="0FD42DA1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3</w:t>
            </w:r>
          </w:p>
        </w:tc>
      </w:tr>
      <w:tr w:rsidR="00443378" w:rsidRPr="00443378" w14:paraId="69DA169E" w14:textId="77777777" w:rsidTr="008E2C67">
        <w:tc>
          <w:tcPr>
            <w:tcW w:w="3051" w:type="dxa"/>
          </w:tcPr>
          <w:p w14:paraId="15500A6C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r w:rsidRPr="00443378">
              <w:rPr>
                <w:rFonts w:eastAsia="Calibri"/>
                <w:b/>
                <w:color w:val="FF0000"/>
              </w:rPr>
              <w:t>2,5 – 1,6</w:t>
            </w:r>
          </w:p>
        </w:tc>
        <w:tc>
          <w:tcPr>
            <w:tcW w:w="2551" w:type="dxa"/>
          </w:tcPr>
          <w:p w14:paraId="3AAC8BE7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dopuszczający</w:t>
            </w:r>
          </w:p>
        </w:tc>
        <w:tc>
          <w:tcPr>
            <w:tcW w:w="1432" w:type="dxa"/>
          </w:tcPr>
          <w:p w14:paraId="087FFF61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443378">
              <w:rPr>
                <w:rFonts w:eastAsia="Calibri"/>
              </w:rPr>
              <w:t>dop</w:t>
            </w:r>
            <w:proofErr w:type="spellEnd"/>
            <w:r w:rsidRPr="00443378">
              <w:rPr>
                <w:rFonts w:eastAsia="Calibri"/>
              </w:rPr>
              <w:t>.</w:t>
            </w:r>
          </w:p>
        </w:tc>
        <w:tc>
          <w:tcPr>
            <w:tcW w:w="2078" w:type="dxa"/>
          </w:tcPr>
          <w:p w14:paraId="3174D347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2</w:t>
            </w:r>
          </w:p>
        </w:tc>
      </w:tr>
      <w:tr w:rsidR="00443378" w:rsidRPr="00443378" w14:paraId="112FAB22" w14:textId="77777777" w:rsidTr="008E2C67">
        <w:tc>
          <w:tcPr>
            <w:tcW w:w="3051" w:type="dxa"/>
          </w:tcPr>
          <w:p w14:paraId="6EA2A4B4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  <w:b/>
                <w:color w:val="FF0000"/>
              </w:rPr>
            </w:pPr>
            <w:r w:rsidRPr="00443378">
              <w:rPr>
                <w:rFonts w:eastAsia="Calibri"/>
                <w:b/>
                <w:color w:val="FF0000"/>
              </w:rPr>
              <w:t>1,5 -  1,0</w:t>
            </w:r>
          </w:p>
        </w:tc>
        <w:tc>
          <w:tcPr>
            <w:tcW w:w="2551" w:type="dxa"/>
          </w:tcPr>
          <w:p w14:paraId="70959083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niedostateczny</w:t>
            </w:r>
          </w:p>
        </w:tc>
        <w:tc>
          <w:tcPr>
            <w:tcW w:w="1432" w:type="dxa"/>
          </w:tcPr>
          <w:p w14:paraId="34D5ECFF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proofErr w:type="spellStart"/>
            <w:r w:rsidRPr="00443378">
              <w:rPr>
                <w:rFonts w:eastAsia="Calibri"/>
              </w:rPr>
              <w:t>ndst</w:t>
            </w:r>
            <w:proofErr w:type="spellEnd"/>
          </w:p>
        </w:tc>
        <w:tc>
          <w:tcPr>
            <w:tcW w:w="2078" w:type="dxa"/>
          </w:tcPr>
          <w:p w14:paraId="0DF1D2C6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  <w:r w:rsidRPr="00443378">
              <w:rPr>
                <w:rFonts w:eastAsia="Calibri"/>
              </w:rPr>
              <w:t>1</w:t>
            </w:r>
          </w:p>
        </w:tc>
      </w:tr>
      <w:tr w:rsidR="00443378" w:rsidRPr="00443378" w14:paraId="54C42D22" w14:textId="77777777" w:rsidTr="008E2C67">
        <w:tc>
          <w:tcPr>
            <w:tcW w:w="3051" w:type="dxa"/>
          </w:tcPr>
          <w:p w14:paraId="6CC4E97A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551" w:type="dxa"/>
          </w:tcPr>
          <w:p w14:paraId="593DDB04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1432" w:type="dxa"/>
          </w:tcPr>
          <w:p w14:paraId="3507FF4C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078" w:type="dxa"/>
          </w:tcPr>
          <w:p w14:paraId="0ED9CE18" w14:textId="77777777" w:rsidR="00443378" w:rsidRPr="00443378" w:rsidRDefault="00443378" w:rsidP="00443378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bookmarkEnd w:id="1"/>
    </w:tbl>
    <w:p w14:paraId="54996164" w14:textId="77777777" w:rsidR="00443378" w:rsidRDefault="00443378" w:rsidP="001B362D">
      <w:pPr>
        <w:spacing w:line="360" w:lineRule="auto"/>
        <w:jc w:val="center"/>
        <w:rPr>
          <w:b/>
          <w:bCs/>
          <w:sz w:val="28"/>
          <w:szCs w:val="28"/>
        </w:rPr>
      </w:pPr>
    </w:p>
    <w:p w14:paraId="1C93FA97" w14:textId="77777777" w:rsidR="00443378" w:rsidRDefault="00443378" w:rsidP="001B362D">
      <w:pPr>
        <w:spacing w:line="360" w:lineRule="auto"/>
        <w:jc w:val="center"/>
        <w:rPr>
          <w:b/>
          <w:bCs/>
          <w:sz w:val="28"/>
          <w:szCs w:val="28"/>
        </w:rPr>
      </w:pPr>
    </w:p>
    <w:p w14:paraId="087D474D" w14:textId="1B3A09BB" w:rsidR="001B362D" w:rsidRPr="001B362D" w:rsidRDefault="001B362D" w:rsidP="001B362D">
      <w:pPr>
        <w:spacing w:line="360" w:lineRule="auto"/>
        <w:jc w:val="center"/>
        <w:rPr>
          <w:b/>
          <w:bCs/>
          <w:sz w:val="28"/>
          <w:szCs w:val="28"/>
        </w:rPr>
      </w:pPr>
      <w:r w:rsidRPr="001B362D">
        <w:rPr>
          <w:b/>
          <w:bCs/>
          <w:sz w:val="28"/>
          <w:szCs w:val="28"/>
        </w:rPr>
        <w:t xml:space="preserve">Protokół z posiedzenia Rady Pedagogicznej </w:t>
      </w:r>
    </w:p>
    <w:p w14:paraId="6550A721" w14:textId="2D03DE8B" w:rsidR="001B362D" w:rsidRPr="001B362D" w:rsidRDefault="001B362D" w:rsidP="001B362D">
      <w:pPr>
        <w:spacing w:line="360" w:lineRule="auto"/>
        <w:jc w:val="center"/>
        <w:rPr>
          <w:b/>
          <w:bCs/>
          <w:sz w:val="28"/>
          <w:szCs w:val="28"/>
        </w:rPr>
      </w:pPr>
      <w:r w:rsidRPr="001B362D">
        <w:rPr>
          <w:b/>
          <w:bCs/>
          <w:sz w:val="28"/>
          <w:szCs w:val="28"/>
        </w:rPr>
        <w:t>nr 9/VI/2023/2024 z 27 czerwca 2024 pkt 6.</w:t>
      </w:r>
    </w:p>
    <w:p w14:paraId="224D7FC3" w14:textId="7D1D3A40" w:rsidR="001B362D" w:rsidRPr="00673552" w:rsidRDefault="001B362D" w:rsidP="001B362D">
      <w:pPr>
        <w:spacing w:line="360" w:lineRule="auto"/>
        <w:jc w:val="both"/>
      </w:pPr>
      <w:r w:rsidRPr="00F10684">
        <w:rPr>
          <w:b/>
          <w:bCs/>
        </w:rPr>
        <w:t xml:space="preserve">Ad. 6. </w:t>
      </w:r>
      <w:r w:rsidRPr="00F10684">
        <w:t xml:space="preserve">Uzgodniono następujące zmiany w sposobie oceniania w zakresie </w:t>
      </w:r>
      <w:r w:rsidRPr="00CA39CC">
        <w:rPr>
          <w:i/>
          <w:iCs/>
        </w:rPr>
        <w:t>tzw. średniej ważonej</w:t>
      </w:r>
      <w:r>
        <w:rPr>
          <w:i/>
          <w:iCs/>
        </w:rPr>
        <w:t xml:space="preserve"> </w:t>
      </w:r>
      <w:r w:rsidRPr="001B362D">
        <w:rPr>
          <w:color w:val="FF0000"/>
        </w:rPr>
        <w:t xml:space="preserve">(zmiana zaznaczona na czerwono).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4"/>
        <w:gridCol w:w="984"/>
        <w:gridCol w:w="1094"/>
      </w:tblGrid>
      <w:tr w:rsidR="001B362D" w:rsidRPr="00131B90" w14:paraId="693C911A" w14:textId="77777777" w:rsidTr="00ED0EC5">
        <w:tc>
          <w:tcPr>
            <w:tcW w:w="7196" w:type="dxa"/>
            <w:shd w:val="clear" w:color="auto" w:fill="auto"/>
          </w:tcPr>
          <w:p w14:paraId="122B3322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bookmarkStart w:id="2" w:name="_Hlk139556753"/>
            <w:r w:rsidRPr="00131B90">
              <w:rPr>
                <w:rFonts w:eastAsia="Calibri"/>
                <w:bCs/>
                <w:lang w:eastAsia="en-US"/>
              </w:rPr>
              <w:t>Rodzaj aktywności ucznia. Kategoria</w:t>
            </w:r>
          </w:p>
        </w:tc>
        <w:tc>
          <w:tcPr>
            <w:tcW w:w="992" w:type="dxa"/>
            <w:shd w:val="clear" w:color="auto" w:fill="auto"/>
          </w:tcPr>
          <w:p w14:paraId="1E556A48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Waga oceny</w:t>
            </w:r>
          </w:p>
        </w:tc>
        <w:tc>
          <w:tcPr>
            <w:tcW w:w="1100" w:type="dxa"/>
            <w:shd w:val="clear" w:color="auto" w:fill="auto"/>
          </w:tcPr>
          <w:p w14:paraId="4DDB1835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  <w:r w:rsidRPr="00131B90">
              <w:rPr>
                <w:rFonts w:eastAsia="Calibri"/>
                <w:bCs/>
                <w:szCs w:val="136"/>
                <w:lang w:eastAsia="en-US"/>
              </w:rPr>
              <w:t>Zmiana</w:t>
            </w:r>
          </w:p>
        </w:tc>
      </w:tr>
      <w:tr w:rsidR="001B362D" w:rsidRPr="00131B90" w14:paraId="69F74F5E" w14:textId="77777777" w:rsidTr="00ED0EC5">
        <w:tc>
          <w:tcPr>
            <w:tcW w:w="7196" w:type="dxa"/>
            <w:shd w:val="clear" w:color="auto" w:fill="auto"/>
          </w:tcPr>
          <w:p w14:paraId="5397893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Praca kontrolna pisemna: test, praca klasowa, sprawdzian</w:t>
            </w:r>
          </w:p>
        </w:tc>
        <w:tc>
          <w:tcPr>
            <w:tcW w:w="992" w:type="dxa"/>
            <w:shd w:val="clear" w:color="auto" w:fill="auto"/>
          </w:tcPr>
          <w:p w14:paraId="77778C45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14:paraId="404D20FD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98A2A14" w14:textId="77777777" w:rsidTr="00ED0EC5">
        <w:tc>
          <w:tcPr>
            <w:tcW w:w="7196" w:type="dxa"/>
            <w:shd w:val="clear" w:color="auto" w:fill="auto"/>
          </w:tcPr>
          <w:p w14:paraId="4FACB199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 xml:space="preserve">Kartkówki (bez możliwości poprawy) </w:t>
            </w:r>
          </w:p>
        </w:tc>
        <w:tc>
          <w:tcPr>
            <w:tcW w:w="992" w:type="dxa"/>
            <w:shd w:val="clear" w:color="auto" w:fill="auto"/>
          </w:tcPr>
          <w:p w14:paraId="2F261C5D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41AF732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6632AF2" w14:textId="77777777" w:rsidTr="00ED0EC5">
        <w:tc>
          <w:tcPr>
            <w:tcW w:w="7196" w:type="dxa"/>
            <w:shd w:val="clear" w:color="auto" w:fill="auto"/>
          </w:tcPr>
          <w:p w14:paraId="447D3734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Czytanie (j. obcy)</w:t>
            </w:r>
          </w:p>
        </w:tc>
        <w:tc>
          <w:tcPr>
            <w:tcW w:w="992" w:type="dxa"/>
            <w:shd w:val="clear" w:color="auto" w:fill="auto"/>
          </w:tcPr>
          <w:p w14:paraId="12BB9C2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4261A0D0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5E308A18" w14:textId="77777777" w:rsidTr="00ED0EC5">
        <w:tc>
          <w:tcPr>
            <w:tcW w:w="7196" w:type="dxa"/>
            <w:shd w:val="clear" w:color="auto" w:fill="auto"/>
          </w:tcPr>
          <w:p w14:paraId="15736886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Dyktando</w:t>
            </w:r>
          </w:p>
        </w:tc>
        <w:tc>
          <w:tcPr>
            <w:tcW w:w="992" w:type="dxa"/>
            <w:shd w:val="clear" w:color="auto" w:fill="auto"/>
          </w:tcPr>
          <w:p w14:paraId="077D91A8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77499D9D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51E9EF71" w14:textId="77777777" w:rsidTr="00ED0EC5">
        <w:tc>
          <w:tcPr>
            <w:tcW w:w="7196" w:type="dxa"/>
            <w:shd w:val="clear" w:color="auto" w:fill="auto"/>
          </w:tcPr>
          <w:p w14:paraId="072E9084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Odpowiedź ustna</w:t>
            </w:r>
          </w:p>
        </w:tc>
        <w:tc>
          <w:tcPr>
            <w:tcW w:w="992" w:type="dxa"/>
            <w:shd w:val="clear" w:color="auto" w:fill="auto"/>
          </w:tcPr>
          <w:p w14:paraId="206ACA9B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3BEB6E0E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29CC044A" w14:textId="77777777" w:rsidTr="00ED0EC5">
        <w:tc>
          <w:tcPr>
            <w:tcW w:w="7196" w:type="dxa"/>
            <w:shd w:val="clear" w:color="auto" w:fill="auto"/>
          </w:tcPr>
          <w:p w14:paraId="1693B28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Recytacja</w:t>
            </w:r>
            <w:r w:rsidRPr="00131B90">
              <w:rPr>
                <w:rFonts w:eastAsia="Calibri"/>
                <w:bCs/>
                <w:strike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B346472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63FE31DE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3A551F6" w14:textId="77777777" w:rsidTr="00ED0EC5">
        <w:tc>
          <w:tcPr>
            <w:tcW w:w="7196" w:type="dxa"/>
            <w:shd w:val="clear" w:color="auto" w:fill="auto"/>
          </w:tcPr>
          <w:p w14:paraId="12CD6147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Śpiew solowy z tekstem</w:t>
            </w:r>
          </w:p>
        </w:tc>
        <w:tc>
          <w:tcPr>
            <w:tcW w:w="992" w:type="dxa"/>
            <w:shd w:val="clear" w:color="auto" w:fill="auto"/>
          </w:tcPr>
          <w:p w14:paraId="6C19A4D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14:paraId="2ED53029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E2E4C7D" w14:textId="77777777" w:rsidTr="00ED0EC5">
        <w:tc>
          <w:tcPr>
            <w:tcW w:w="7196" w:type="dxa"/>
            <w:shd w:val="clear" w:color="auto" w:fill="auto"/>
          </w:tcPr>
          <w:p w14:paraId="384625A1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Śpiew solowy na pamięć</w:t>
            </w:r>
          </w:p>
        </w:tc>
        <w:tc>
          <w:tcPr>
            <w:tcW w:w="992" w:type="dxa"/>
            <w:shd w:val="clear" w:color="auto" w:fill="auto"/>
          </w:tcPr>
          <w:p w14:paraId="761E7477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0966F76A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687564B" w14:textId="77777777" w:rsidTr="00ED0EC5">
        <w:tc>
          <w:tcPr>
            <w:tcW w:w="7196" w:type="dxa"/>
            <w:shd w:val="clear" w:color="auto" w:fill="auto"/>
          </w:tcPr>
          <w:p w14:paraId="61392CFA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Śpiew w duecie, np. kanonu, w dwugłosie</w:t>
            </w:r>
          </w:p>
        </w:tc>
        <w:tc>
          <w:tcPr>
            <w:tcW w:w="992" w:type="dxa"/>
            <w:shd w:val="clear" w:color="auto" w:fill="auto"/>
          </w:tcPr>
          <w:p w14:paraId="697F5D4B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562AE45B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2356770B" w14:textId="77777777" w:rsidTr="00ED0EC5">
        <w:tc>
          <w:tcPr>
            <w:tcW w:w="7196" w:type="dxa"/>
            <w:shd w:val="clear" w:color="auto" w:fill="auto"/>
          </w:tcPr>
          <w:p w14:paraId="51064FEA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Gra na instrumencie</w:t>
            </w:r>
          </w:p>
        </w:tc>
        <w:tc>
          <w:tcPr>
            <w:tcW w:w="992" w:type="dxa"/>
            <w:shd w:val="clear" w:color="auto" w:fill="auto"/>
          </w:tcPr>
          <w:p w14:paraId="7A34A796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510E0EB1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97D5684" w14:textId="77777777" w:rsidTr="00ED0EC5">
        <w:tc>
          <w:tcPr>
            <w:tcW w:w="7196" w:type="dxa"/>
            <w:shd w:val="clear" w:color="auto" w:fill="auto"/>
          </w:tcPr>
          <w:p w14:paraId="47219333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Zeszyt przedmiotowy</w:t>
            </w:r>
          </w:p>
        </w:tc>
        <w:tc>
          <w:tcPr>
            <w:tcW w:w="992" w:type="dxa"/>
            <w:shd w:val="clear" w:color="auto" w:fill="auto"/>
          </w:tcPr>
          <w:p w14:paraId="6E18D9D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131B90">
              <w:rPr>
                <w:rFonts w:eastAsia="Calibri"/>
                <w:bCs/>
                <w:color w:val="FF0000"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4A696CBC" w14:textId="77777777" w:rsidR="001B362D" w:rsidRPr="00131B90" w:rsidRDefault="001B362D" w:rsidP="00ED0EC5">
            <w:pPr>
              <w:rPr>
                <w:rFonts w:eastAsia="Calibri"/>
                <w:bCs/>
                <w:color w:val="FF0000"/>
                <w:szCs w:val="136"/>
                <w:lang w:eastAsia="en-US"/>
              </w:rPr>
            </w:pPr>
          </w:p>
        </w:tc>
      </w:tr>
      <w:tr w:rsidR="001B362D" w:rsidRPr="00131B90" w14:paraId="2DF836A4" w14:textId="77777777" w:rsidTr="00ED0EC5">
        <w:tc>
          <w:tcPr>
            <w:tcW w:w="7196" w:type="dxa"/>
            <w:shd w:val="clear" w:color="auto" w:fill="auto"/>
          </w:tcPr>
          <w:p w14:paraId="686CE73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Zadanie domowe</w:t>
            </w:r>
          </w:p>
        </w:tc>
        <w:tc>
          <w:tcPr>
            <w:tcW w:w="992" w:type="dxa"/>
            <w:shd w:val="clear" w:color="auto" w:fill="auto"/>
          </w:tcPr>
          <w:p w14:paraId="34EED39E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14:paraId="49391570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37E0D71" w14:textId="77777777" w:rsidTr="00ED0EC5">
        <w:tc>
          <w:tcPr>
            <w:tcW w:w="7196" w:type="dxa"/>
            <w:shd w:val="clear" w:color="auto" w:fill="auto"/>
          </w:tcPr>
          <w:p w14:paraId="2654F9F6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Wypracowanie na lekcji</w:t>
            </w:r>
          </w:p>
        </w:tc>
        <w:tc>
          <w:tcPr>
            <w:tcW w:w="992" w:type="dxa"/>
            <w:shd w:val="clear" w:color="auto" w:fill="auto"/>
          </w:tcPr>
          <w:p w14:paraId="250617AE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75C7225C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63E7932" w14:textId="77777777" w:rsidTr="00ED0EC5">
        <w:tc>
          <w:tcPr>
            <w:tcW w:w="7196" w:type="dxa"/>
            <w:shd w:val="clear" w:color="auto" w:fill="auto"/>
          </w:tcPr>
          <w:p w14:paraId="45D6A927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 xml:space="preserve">Praca w grupach </w:t>
            </w:r>
          </w:p>
        </w:tc>
        <w:tc>
          <w:tcPr>
            <w:tcW w:w="992" w:type="dxa"/>
            <w:shd w:val="clear" w:color="auto" w:fill="auto"/>
          </w:tcPr>
          <w:p w14:paraId="572415CF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14:paraId="1E657B78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5BC8E51E" w14:textId="77777777" w:rsidTr="00ED0EC5">
        <w:tc>
          <w:tcPr>
            <w:tcW w:w="7196" w:type="dxa"/>
            <w:shd w:val="clear" w:color="auto" w:fill="auto"/>
          </w:tcPr>
          <w:p w14:paraId="15BC3B66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Test sprawności fizycznej</w:t>
            </w:r>
          </w:p>
        </w:tc>
        <w:tc>
          <w:tcPr>
            <w:tcW w:w="992" w:type="dxa"/>
            <w:shd w:val="clear" w:color="auto" w:fill="auto"/>
          </w:tcPr>
          <w:p w14:paraId="713F6F6D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29A28B5B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0D83BF4D" w14:textId="77777777" w:rsidTr="00ED0EC5">
        <w:tc>
          <w:tcPr>
            <w:tcW w:w="7196" w:type="dxa"/>
            <w:shd w:val="clear" w:color="auto" w:fill="auto"/>
          </w:tcPr>
          <w:p w14:paraId="450A9F8B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lastRenderedPageBreak/>
              <w:t>Prezentacja indywidualna lub grupowa</w:t>
            </w:r>
          </w:p>
        </w:tc>
        <w:tc>
          <w:tcPr>
            <w:tcW w:w="992" w:type="dxa"/>
            <w:shd w:val="clear" w:color="auto" w:fill="auto"/>
          </w:tcPr>
          <w:p w14:paraId="439763B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21D89974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AA05D89" w14:textId="77777777" w:rsidTr="00ED0EC5">
        <w:tc>
          <w:tcPr>
            <w:tcW w:w="7196" w:type="dxa"/>
            <w:shd w:val="clear" w:color="auto" w:fill="auto"/>
          </w:tcPr>
          <w:p w14:paraId="124E9D61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Prowadzenie lekcji</w:t>
            </w:r>
          </w:p>
        </w:tc>
        <w:tc>
          <w:tcPr>
            <w:tcW w:w="992" w:type="dxa"/>
            <w:shd w:val="clear" w:color="auto" w:fill="auto"/>
          </w:tcPr>
          <w:p w14:paraId="6CF852C0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0D8B78A7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3CE421FE" w14:textId="77777777" w:rsidTr="00ED0EC5">
        <w:tc>
          <w:tcPr>
            <w:tcW w:w="7196" w:type="dxa"/>
            <w:shd w:val="clear" w:color="auto" w:fill="auto"/>
          </w:tcPr>
          <w:p w14:paraId="35311375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Opracowanie i wykonanie pomocy dydaktycznych</w:t>
            </w:r>
          </w:p>
        </w:tc>
        <w:tc>
          <w:tcPr>
            <w:tcW w:w="992" w:type="dxa"/>
            <w:shd w:val="clear" w:color="auto" w:fill="auto"/>
          </w:tcPr>
          <w:p w14:paraId="36C43C4E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214A5D25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133316F8" w14:textId="77777777" w:rsidTr="00ED0EC5">
        <w:tc>
          <w:tcPr>
            <w:tcW w:w="7196" w:type="dxa"/>
            <w:shd w:val="clear" w:color="auto" w:fill="auto"/>
          </w:tcPr>
          <w:p w14:paraId="16F8E70A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Wytwory pracy własnej ucznia na lekcji</w:t>
            </w:r>
          </w:p>
        </w:tc>
        <w:tc>
          <w:tcPr>
            <w:tcW w:w="992" w:type="dxa"/>
            <w:shd w:val="clear" w:color="auto" w:fill="auto"/>
          </w:tcPr>
          <w:p w14:paraId="65C43556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333F01C1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41D68DC" w14:textId="77777777" w:rsidTr="00ED0EC5">
        <w:tc>
          <w:tcPr>
            <w:tcW w:w="7196" w:type="dxa"/>
            <w:shd w:val="clear" w:color="auto" w:fill="auto"/>
          </w:tcPr>
          <w:p w14:paraId="2A04D102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Aktywność na zajęciach</w:t>
            </w:r>
          </w:p>
        </w:tc>
        <w:tc>
          <w:tcPr>
            <w:tcW w:w="992" w:type="dxa"/>
            <w:shd w:val="clear" w:color="auto" w:fill="auto"/>
          </w:tcPr>
          <w:p w14:paraId="15D2F3F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14:paraId="58E569EC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7C02D401" w14:textId="77777777" w:rsidTr="00ED0EC5">
        <w:tc>
          <w:tcPr>
            <w:tcW w:w="7196" w:type="dxa"/>
            <w:shd w:val="clear" w:color="auto" w:fill="auto"/>
          </w:tcPr>
          <w:p w14:paraId="274CAFDE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Konkursy, przeglądy, zawody</w:t>
            </w:r>
          </w:p>
        </w:tc>
        <w:tc>
          <w:tcPr>
            <w:tcW w:w="992" w:type="dxa"/>
            <w:shd w:val="clear" w:color="auto" w:fill="auto"/>
          </w:tcPr>
          <w:p w14:paraId="44039983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31B90">
              <w:rPr>
                <w:rFonts w:eastAsia="Calibri"/>
                <w:bCs/>
                <w:sz w:val="20"/>
                <w:szCs w:val="20"/>
                <w:lang w:eastAsia="en-US"/>
              </w:rPr>
              <w:t>od 1do 6</w:t>
            </w:r>
          </w:p>
        </w:tc>
        <w:tc>
          <w:tcPr>
            <w:tcW w:w="1100" w:type="dxa"/>
            <w:shd w:val="clear" w:color="auto" w:fill="auto"/>
          </w:tcPr>
          <w:p w14:paraId="59250377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tr w:rsidR="001B362D" w:rsidRPr="00131B90" w14:paraId="4865BC07" w14:textId="77777777" w:rsidTr="00ED0EC5">
        <w:tc>
          <w:tcPr>
            <w:tcW w:w="7196" w:type="dxa"/>
            <w:shd w:val="clear" w:color="auto" w:fill="auto"/>
          </w:tcPr>
          <w:p w14:paraId="138C1A29" w14:textId="77777777" w:rsidR="001B362D" w:rsidRPr="00131B90" w:rsidRDefault="001B362D" w:rsidP="00ED0EC5">
            <w:pPr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Projekt edukacyjny</w:t>
            </w:r>
          </w:p>
        </w:tc>
        <w:tc>
          <w:tcPr>
            <w:tcW w:w="992" w:type="dxa"/>
            <w:shd w:val="clear" w:color="auto" w:fill="auto"/>
          </w:tcPr>
          <w:p w14:paraId="00D44AAD" w14:textId="77777777" w:rsidR="001B362D" w:rsidRPr="00131B90" w:rsidRDefault="001B362D" w:rsidP="00ED0EC5">
            <w:pPr>
              <w:jc w:val="center"/>
              <w:rPr>
                <w:rFonts w:eastAsia="Calibri"/>
                <w:bCs/>
                <w:lang w:eastAsia="en-US"/>
              </w:rPr>
            </w:pPr>
            <w:r w:rsidRPr="00131B90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14:paraId="6B416FAA" w14:textId="77777777" w:rsidR="001B362D" w:rsidRPr="00131B90" w:rsidRDefault="001B362D" w:rsidP="00ED0EC5">
            <w:pPr>
              <w:rPr>
                <w:rFonts w:eastAsia="Calibri"/>
                <w:bCs/>
                <w:szCs w:val="136"/>
                <w:lang w:eastAsia="en-US"/>
              </w:rPr>
            </w:pPr>
          </w:p>
        </w:tc>
      </w:tr>
      <w:bookmarkEnd w:id="2"/>
    </w:tbl>
    <w:p w14:paraId="01EB33E2" w14:textId="77777777" w:rsidR="001B362D" w:rsidRDefault="001B362D" w:rsidP="001B362D">
      <w:pPr>
        <w:spacing w:line="360" w:lineRule="auto"/>
        <w:jc w:val="both"/>
      </w:pPr>
    </w:p>
    <w:p w14:paraId="373228B0" w14:textId="77777777" w:rsidR="001B362D" w:rsidRPr="00CA39CC" w:rsidRDefault="001B362D" w:rsidP="001B362D">
      <w:pPr>
        <w:spacing w:after="160" w:line="259" w:lineRule="auto"/>
        <w:jc w:val="center"/>
        <w:rPr>
          <w:rFonts w:eastAsia="Calibri"/>
          <w:b/>
          <w:lang w:eastAsia="en-US"/>
        </w:rPr>
      </w:pPr>
      <w:bookmarkStart w:id="3" w:name="_Hlk139556798"/>
      <w:r w:rsidRPr="00CA39CC">
        <w:rPr>
          <w:rFonts w:eastAsia="Calibri"/>
          <w:b/>
          <w:lang w:eastAsia="en-US"/>
        </w:rPr>
        <w:t>Wagi ocen przy średniej ważonej: konkursy i zawody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137"/>
        <w:gridCol w:w="1138"/>
        <w:gridCol w:w="1523"/>
        <w:gridCol w:w="2109"/>
        <w:gridCol w:w="1699"/>
      </w:tblGrid>
      <w:tr w:rsidR="001B362D" w:rsidRPr="00CA39CC" w14:paraId="3806F4B3" w14:textId="77777777" w:rsidTr="00ED0EC5">
        <w:tc>
          <w:tcPr>
            <w:tcW w:w="1456" w:type="dxa"/>
          </w:tcPr>
          <w:p w14:paraId="1A4FBBA3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</w:p>
        </w:tc>
        <w:tc>
          <w:tcPr>
            <w:tcW w:w="1516" w:type="dxa"/>
          </w:tcPr>
          <w:p w14:paraId="7FDE2292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Szkoła</w:t>
            </w:r>
          </w:p>
        </w:tc>
        <w:tc>
          <w:tcPr>
            <w:tcW w:w="1516" w:type="dxa"/>
          </w:tcPr>
          <w:p w14:paraId="07E12A63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Gmina</w:t>
            </w:r>
          </w:p>
        </w:tc>
        <w:tc>
          <w:tcPr>
            <w:tcW w:w="1523" w:type="dxa"/>
          </w:tcPr>
          <w:p w14:paraId="6423C871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Powiat/Rejon</w:t>
            </w:r>
          </w:p>
        </w:tc>
        <w:tc>
          <w:tcPr>
            <w:tcW w:w="2109" w:type="dxa"/>
          </w:tcPr>
          <w:p w14:paraId="4BCD84E5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Województwo/Kraj</w:t>
            </w:r>
          </w:p>
        </w:tc>
        <w:tc>
          <w:tcPr>
            <w:tcW w:w="2109" w:type="dxa"/>
          </w:tcPr>
          <w:p w14:paraId="267029F9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 xml:space="preserve">Konkursy komercyjne, np. </w:t>
            </w:r>
            <w:proofErr w:type="spellStart"/>
            <w:r w:rsidRPr="00CA39CC">
              <w:rPr>
                <w:rFonts w:eastAsia="Calibri"/>
                <w:i/>
                <w:szCs w:val="136"/>
                <w:lang w:eastAsia="en-US"/>
              </w:rPr>
              <w:t>Olimpusek</w:t>
            </w:r>
            <w:proofErr w:type="spellEnd"/>
          </w:p>
        </w:tc>
      </w:tr>
      <w:tr w:rsidR="001B362D" w:rsidRPr="00CA39CC" w14:paraId="68C1C5AD" w14:textId="77777777" w:rsidTr="00ED0EC5">
        <w:tc>
          <w:tcPr>
            <w:tcW w:w="1456" w:type="dxa"/>
          </w:tcPr>
          <w:p w14:paraId="7DE63630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1-3/ laureat</w:t>
            </w:r>
          </w:p>
        </w:tc>
        <w:tc>
          <w:tcPr>
            <w:tcW w:w="1516" w:type="dxa"/>
          </w:tcPr>
          <w:p w14:paraId="03B9D45D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6" w:type="dxa"/>
          </w:tcPr>
          <w:p w14:paraId="0B14B041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3" w:type="dxa"/>
          </w:tcPr>
          <w:p w14:paraId="33BA777E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9" w:type="dxa"/>
          </w:tcPr>
          <w:p w14:paraId="1386FA5D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09" w:type="dxa"/>
          </w:tcPr>
          <w:p w14:paraId="3C3F703E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1B362D" w:rsidRPr="00CA39CC" w14:paraId="647FD57A" w14:textId="77777777" w:rsidTr="00ED0EC5">
        <w:tc>
          <w:tcPr>
            <w:tcW w:w="1456" w:type="dxa"/>
          </w:tcPr>
          <w:p w14:paraId="6CC95ECD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Wyróżnienie</w:t>
            </w:r>
          </w:p>
        </w:tc>
        <w:tc>
          <w:tcPr>
            <w:tcW w:w="1516" w:type="dxa"/>
          </w:tcPr>
          <w:p w14:paraId="0446E054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6" w:type="dxa"/>
          </w:tcPr>
          <w:p w14:paraId="2E18A1C0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3" w:type="dxa"/>
          </w:tcPr>
          <w:p w14:paraId="0202152D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09" w:type="dxa"/>
          </w:tcPr>
          <w:p w14:paraId="24F30B55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09" w:type="dxa"/>
          </w:tcPr>
          <w:p w14:paraId="1B068743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B362D" w:rsidRPr="00CA39CC" w14:paraId="763D4D8D" w14:textId="77777777" w:rsidTr="00ED0EC5">
        <w:tc>
          <w:tcPr>
            <w:tcW w:w="1456" w:type="dxa"/>
          </w:tcPr>
          <w:p w14:paraId="172D95BF" w14:textId="77777777" w:rsidR="001B362D" w:rsidRPr="00CA39CC" w:rsidRDefault="001B362D" w:rsidP="00ED0EC5">
            <w:pPr>
              <w:rPr>
                <w:rFonts w:eastAsia="Calibri"/>
                <w:szCs w:val="136"/>
                <w:lang w:eastAsia="en-US"/>
              </w:rPr>
            </w:pPr>
            <w:r w:rsidRPr="00CA39CC">
              <w:rPr>
                <w:rFonts w:eastAsia="Calibri"/>
                <w:szCs w:val="136"/>
                <w:lang w:eastAsia="en-US"/>
              </w:rPr>
              <w:t>Udział</w:t>
            </w:r>
          </w:p>
        </w:tc>
        <w:tc>
          <w:tcPr>
            <w:tcW w:w="1516" w:type="dxa"/>
          </w:tcPr>
          <w:p w14:paraId="4AD66D7E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6" w:type="dxa"/>
          </w:tcPr>
          <w:p w14:paraId="1F3361F4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2*</w:t>
            </w:r>
          </w:p>
        </w:tc>
        <w:tc>
          <w:tcPr>
            <w:tcW w:w="1523" w:type="dxa"/>
          </w:tcPr>
          <w:p w14:paraId="114185B1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3*</w:t>
            </w:r>
          </w:p>
        </w:tc>
        <w:tc>
          <w:tcPr>
            <w:tcW w:w="2109" w:type="dxa"/>
          </w:tcPr>
          <w:p w14:paraId="19B285AF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4*</w:t>
            </w:r>
          </w:p>
        </w:tc>
        <w:tc>
          <w:tcPr>
            <w:tcW w:w="2109" w:type="dxa"/>
          </w:tcPr>
          <w:p w14:paraId="70BF4EC2" w14:textId="77777777" w:rsidR="001B362D" w:rsidRPr="00CA39CC" w:rsidRDefault="001B362D" w:rsidP="00ED0E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39C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14:paraId="28D51BC7" w14:textId="77777777" w:rsidR="001B362D" w:rsidRPr="00CA39CC" w:rsidRDefault="001B362D" w:rsidP="001B362D">
      <w:pPr>
        <w:spacing w:after="160" w:line="259" w:lineRule="auto"/>
        <w:rPr>
          <w:rFonts w:eastAsia="Calibri"/>
          <w:szCs w:val="136"/>
          <w:lang w:eastAsia="en-US"/>
        </w:rPr>
      </w:pPr>
    </w:p>
    <w:p w14:paraId="12975705" w14:textId="77777777" w:rsidR="001B362D" w:rsidRPr="00CA39CC" w:rsidRDefault="001B362D" w:rsidP="001B362D">
      <w:pPr>
        <w:spacing w:after="160" w:line="259" w:lineRule="auto"/>
        <w:rPr>
          <w:rFonts w:eastAsia="Calibri"/>
          <w:szCs w:val="136"/>
          <w:lang w:eastAsia="en-US"/>
        </w:rPr>
      </w:pPr>
      <w:r w:rsidRPr="00CA39CC">
        <w:rPr>
          <w:rFonts w:eastAsia="Calibri"/>
          <w:szCs w:val="136"/>
          <w:lang w:eastAsia="en-US"/>
        </w:rPr>
        <w:t>* jeśli był przeprowadzony niższy poziom; w przeciwnym razie waga 1.</w:t>
      </w:r>
    </w:p>
    <w:p w14:paraId="52F2175C" w14:textId="77777777" w:rsidR="001B362D" w:rsidRPr="00CA39CC" w:rsidRDefault="001B362D" w:rsidP="001B362D">
      <w:pPr>
        <w:spacing w:after="160" w:line="259" w:lineRule="auto"/>
        <w:rPr>
          <w:rFonts w:eastAsia="Calibri"/>
          <w:szCs w:val="136"/>
          <w:lang w:eastAsia="en-US"/>
        </w:rPr>
      </w:pPr>
      <w:r w:rsidRPr="00CA39CC">
        <w:rPr>
          <w:rFonts w:eastAsia="Calibri"/>
          <w:szCs w:val="136"/>
          <w:lang w:eastAsia="en-US"/>
        </w:rPr>
        <w:t xml:space="preserve">Jeśli dany konkurs przebiega na różnych poziomach wpisujemy tylko jedną oceną z najwyższego osiągniętego przez ucznia poziomu. </w:t>
      </w:r>
    </w:p>
    <w:bookmarkEnd w:id="3"/>
    <w:p w14:paraId="466CE20E" w14:textId="77777777" w:rsidR="004D4031" w:rsidRDefault="004D4031"/>
    <w:sectPr w:rsidR="004D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47FA"/>
    <w:multiLevelType w:val="hybridMultilevel"/>
    <w:tmpl w:val="A19A209A"/>
    <w:lvl w:ilvl="0" w:tplc="DA3CEB62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1"/>
    <w:rsid w:val="001B362D"/>
    <w:rsid w:val="00443378"/>
    <w:rsid w:val="004A0837"/>
    <w:rsid w:val="004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042"/>
  <w15:chartTrackingRefBased/>
  <w15:docId w15:val="{EDF19CA9-CE19-46C7-AC80-89E6F14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37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</cp:revision>
  <dcterms:created xsi:type="dcterms:W3CDTF">2024-07-19T14:41:00Z</dcterms:created>
  <dcterms:modified xsi:type="dcterms:W3CDTF">2024-09-11T20:39:00Z</dcterms:modified>
</cp:coreProperties>
</file>